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9E" w:rsidRPr="00DB469E" w:rsidRDefault="00DB469E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bookmarkStart w:id="0" w:name="_GoBack"/>
      <w:bookmarkEnd w:id="0"/>
      <w:r w:rsidRPr="00DB469E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DODATAK 1.</w:t>
      </w:r>
    </w:p>
    <w:p w:rsidR="00DB469E" w:rsidRPr="00DB469E" w:rsidRDefault="00DB469E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hr-HR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B469E" w:rsidRPr="00DB469E" w:rsidTr="008E7737">
        <w:trPr>
          <w:trHeight w:val="529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hr-HR"/>
              </w:rPr>
              <w:t xml:space="preserve">PRETHODNA OBAVIJEST </w:t>
            </w:r>
          </w:p>
          <w:p w:rsidR="001A3BBA" w:rsidRDefault="00DB469E" w:rsidP="00DB469E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hr-HR"/>
              </w:rPr>
              <w:t>o obavljanju elektroničkih komunikacijskih</w:t>
            </w:r>
          </w:p>
          <w:p w:rsidR="00DB469E" w:rsidRPr="00DB469E" w:rsidRDefault="00DB469E" w:rsidP="00DB469E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hr-HR"/>
              </w:rPr>
              <w:t xml:space="preserve"> mreža i usluga </w:t>
            </w:r>
          </w:p>
          <w:p w:rsidR="00DB469E" w:rsidRPr="00DB469E" w:rsidRDefault="00DB469E" w:rsidP="00DB469E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 xml:space="preserve">Na temelju članka </w:t>
            </w:r>
            <w:r w:rsidR="004F2FE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>24</w:t>
            </w:r>
            <w:r w:rsidRPr="00DB469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 xml:space="preserve">. Zakona o elektroničkim komunikacijama </w:t>
            </w:r>
          </w:p>
          <w:p w:rsidR="00DB469E" w:rsidRDefault="00DB469E" w:rsidP="004F2FE1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 xml:space="preserve">(Narodne novine, </w:t>
            </w:r>
            <w:r w:rsidR="004F2FE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>br.</w:t>
            </w:r>
            <w:r w:rsidRPr="00DB469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 xml:space="preserve"> </w:t>
            </w:r>
            <w:r w:rsidR="004F2FE1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>76/2022</w:t>
            </w:r>
            <w:r w:rsidRPr="00DB469E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  <w:t>)</w:t>
            </w:r>
          </w:p>
          <w:p w:rsidR="00272E4F" w:rsidRDefault="00272E4F" w:rsidP="004F2FE1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</w:pPr>
          </w:p>
          <w:p w:rsidR="00272E4F" w:rsidRPr="00DB469E" w:rsidRDefault="00272E4F" w:rsidP="004F2FE1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hr-HR"/>
              </w:rPr>
            </w:pPr>
          </w:p>
        </w:tc>
      </w:tr>
      <w:tr w:rsidR="00DB469E" w:rsidRPr="00DB469E" w:rsidTr="008E7737">
        <w:trPr>
          <w:cantSplit/>
          <w:trHeight w:val="479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B469E" w:rsidRPr="00DB469E" w:rsidRDefault="00DB469E" w:rsidP="00DB469E">
            <w:pPr>
              <w:spacing w:after="3" w:line="248" w:lineRule="auto"/>
              <w:ind w:left="122" w:hanging="1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DB469E" w:rsidRPr="00DB469E" w:rsidTr="008E7737">
        <w:trPr>
          <w:trHeight w:val="290"/>
          <w:jc w:val="center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B469E" w:rsidRPr="00DB469E" w:rsidRDefault="00DB469E" w:rsidP="000B767B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  <w:t xml:space="preserve">OSNOVNI PODACI O </w:t>
            </w:r>
            <w:r w:rsidR="000B767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  <w:t>PODUZETNIKU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</w:tr>
      <w:tr w:rsidR="00DB469E" w:rsidRPr="00DB469E" w:rsidTr="00256FF0">
        <w:trPr>
          <w:trHeight w:hRule="exact" w:val="573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272E4F" w:rsidP="00256FF0">
            <w:pPr>
              <w:spacing w:after="3" w:line="248" w:lineRule="auto"/>
              <w:ind w:left="122" w:hanging="10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Naziv poduzetnika:</w:t>
            </w:r>
          </w:p>
          <w:p w:rsidR="00DB469E" w:rsidRPr="00DB469E" w:rsidRDefault="00DB469E" w:rsidP="00256FF0">
            <w:pPr>
              <w:spacing w:after="3" w:line="248" w:lineRule="auto"/>
              <w:ind w:left="122" w:hanging="10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</w:p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</w:p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</w:p>
        </w:tc>
      </w:tr>
      <w:tr w:rsidR="00DB469E" w:rsidRPr="00DB469E" w:rsidTr="00256FF0">
        <w:trPr>
          <w:trHeight w:hRule="exact" w:val="706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F0" w:rsidRDefault="00256FF0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Pravni status, oblik i registracijski broj</w:t>
            </w:r>
          </w:p>
          <w:p w:rsidR="00256FF0" w:rsidRDefault="00256FF0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poduzetnika u trgovačkom ili drugom </w:t>
            </w:r>
          </w:p>
          <w:p w:rsidR="00DB469E" w:rsidRPr="00DB469E" w:rsidRDefault="00256FF0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javnom registru u Europskoj uniji: </w:t>
            </w:r>
          </w:p>
        </w:tc>
      </w:tr>
      <w:tr w:rsidR="00DB469E" w:rsidRPr="00DB469E" w:rsidTr="00256FF0">
        <w:trPr>
          <w:trHeight w:hRule="exact" w:val="715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F0" w:rsidRDefault="00256FF0" w:rsidP="00256FF0">
            <w:pPr>
              <w:spacing w:after="3" w:line="248" w:lineRule="auto"/>
              <w:ind w:left="122" w:hanging="10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Adresa glavnog poslovnog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nastana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 u </w:t>
            </w:r>
          </w:p>
          <w:p w:rsidR="00256FF0" w:rsidRDefault="00256FF0" w:rsidP="00256FF0">
            <w:pPr>
              <w:spacing w:after="3" w:line="248" w:lineRule="auto"/>
              <w:ind w:left="122" w:hanging="10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Europskoj uniji i sjedišta ili podružnica</w:t>
            </w:r>
          </w:p>
          <w:p w:rsidR="00DB469E" w:rsidRPr="00DB469E" w:rsidRDefault="00256FF0" w:rsidP="00256FF0">
            <w:pPr>
              <w:spacing w:after="3" w:line="248" w:lineRule="auto"/>
              <w:ind w:left="122" w:hanging="10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 u Republici Hrvatskoj</w:t>
            </w:r>
            <w:r w:rsidR="00DB469E"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Poštanski broj: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Mjesto: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OIB: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Telefon: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Mobitel: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Fax: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Internet adresa: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E-mail: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Ovlaštena osoba za zastupanje: </w:t>
            </w:r>
          </w:p>
        </w:tc>
      </w:tr>
      <w:tr w:rsidR="00DB469E" w:rsidRPr="00DB469E" w:rsidTr="008E7737">
        <w:trPr>
          <w:trHeight w:hRule="exact" w:val="312"/>
          <w:jc w:val="center"/>
        </w:trPr>
        <w:tc>
          <w:tcPr>
            <w:tcW w:w="9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69E" w:rsidRPr="00DB469E" w:rsidRDefault="005A2350" w:rsidP="005A2350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Osoba za kontakt</w:t>
            </w:r>
            <w:r w:rsidR="00DB469E" w:rsidRPr="00DB469E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: </w:t>
            </w:r>
          </w:p>
        </w:tc>
      </w:tr>
    </w:tbl>
    <w:p w:rsidR="00DB469E" w:rsidRPr="00DB469E" w:rsidRDefault="00DB469E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DB469E" w:rsidRDefault="00DB469E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5A2350" w:rsidRPr="00DB469E" w:rsidRDefault="005A2350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DB469E" w:rsidRPr="00DB469E" w:rsidRDefault="00DB469E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  <w:r w:rsidRPr="00DB469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lastRenderedPageBreak/>
        <w:t>Podaci o elektronički</w:t>
      </w:r>
      <w:r w:rsidR="00F41D1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m</w:t>
      </w:r>
      <w:r w:rsidRPr="00DB469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komunikacijski</w:t>
      </w:r>
      <w:r w:rsidR="00F41D1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m</w:t>
      </w:r>
      <w:r w:rsidRPr="00DB469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usluga</w:t>
      </w:r>
      <w:r w:rsidR="000B767B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ma</w:t>
      </w:r>
    </w:p>
    <w:p w:rsidR="00DB469E" w:rsidRPr="00DB469E" w:rsidRDefault="00DB469E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</w:p>
    <w:tbl>
      <w:tblPr>
        <w:tblpPr w:leftFromText="180" w:rightFromText="180" w:vertAnchor="page" w:horzAnchor="margin" w:tblpXSpec="center" w:tblpY="2996"/>
        <w:tblW w:w="54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12"/>
        <w:gridCol w:w="4403"/>
        <w:gridCol w:w="1409"/>
        <w:gridCol w:w="1276"/>
        <w:gridCol w:w="1278"/>
      </w:tblGrid>
      <w:tr w:rsidR="00ED5CCA" w:rsidRPr="00DB469E" w:rsidTr="00ED5CCA">
        <w:trPr>
          <w:trHeight w:val="1072"/>
        </w:trPr>
        <w:tc>
          <w:tcPr>
            <w:tcW w:w="784" w:type="pct"/>
            <w:gridSpan w:val="2"/>
            <w:shd w:val="clear" w:color="auto" w:fill="E0E0E0"/>
            <w:vAlign w:val="center"/>
          </w:tcPr>
          <w:p w:rsidR="00ED5CCA" w:rsidRPr="00F41D1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VRSTA OBAVIJESTI</w:t>
            </w:r>
          </w:p>
        </w:tc>
        <w:tc>
          <w:tcPr>
            <w:tcW w:w="2219" w:type="pct"/>
            <w:vMerge w:val="restart"/>
            <w:shd w:val="clear" w:color="auto" w:fill="E0E0E0"/>
            <w:vAlign w:val="center"/>
          </w:tcPr>
          <w:p w:rsidR="00ED5CCA" w:rsidRPr="00F41D1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NAZIV USLUGE</w:t>
            </w:r>
          </w:p>
        </w:tc>
        <w:tc>
          <w:tcPr>
            <w:tcW w:w="710" w:type="pct"/>
            <w:vMerge w:val="restart"/>
            <w:shd w:val="clear" w:color="auto" w:fill="E0E0E0"/>
            <w:vAlign w:val="center"/>
          </w:tcPr>
          <w:p w:rsidR="00ED5CCA" w:rsidRPr="00F41D1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DATUM POČETKA ILI ZAVRŠETKA </w:t>
            </w:r>
          </w:p>
        </w:tc>
        <w:tc>
          <w:tcPr>
            <w:tcW w:w="643" w:type="pct"/>
            <w:vMerge w:val="restart"/>
            <w:shd w:val="clear" w:color="auto" w:fill="E0E0E0"/>
            <w:vAlign w:val="center"/>
          </w:tcPr>
          <w:p w:rsidR="00ED5CCA" w:rsidRPr="00F41D1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JAVNO </w:t>
            </w:r>
          </w:p>
          <w:p w:rsidR="00ED5CCA" w:rsidRPr="00DB469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DOSTUPNA</w:t>
            </w:r>
          </w:p>
        </w:tc>
        <w:tc>
          <w:tcPr>
            <w:tcW w:w="644" w:type="pct"/>
            <w:vMerge w:val="restart"/>
            <w:shd w:val="clear" w:color="auto" w:fill="E0E0E0"/>
            <w:vAlign w:val="center"/>
          </w:tcPr>
          <w:p w:rsidR="00ED5CCA" w:rsidRPr="00F41D1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VELE-PRODAJNA</w:t>
            </w:r>
          </w:p>
        </w:tc>
      </w:tr>
      <w:tr w:rsidR="00ED5CCA" w:rsidRPr="00DB469E" w:rsidTr="00ED5CCA">
        <w:trPr>
          <w:cantSplit/>
          <w:trHeight w:val="1467"/>
        </w:trPr>
        <w:tc>
          <w:tcPr>
            <w:tcW w:w="425" w:type="pct"/>
            <w:shd w:val="clear" w:color="auto" w:fill="E0E0E0"/>
            <w:textDirection w:val="btLr"/>
            <w:vAlign w:val="center"/>
          </w:tcPr>
          <w:p w:rsidR="00ED5CCA" w:rsidRPr="00F41D1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POČETAK</w:t>
            </w:r>
          </w:p>
        </w:tc>
        <w:tc>
          <w:tcPr>
            <w:tcW w:w="359" w:type="pct"/>
            <w:shd w:val="clear" w:color="auto" w:fill="E0E0E0"/>
            <w:textDirection w:val="btLr"/>
            <w:vAlign w:val="center"/>
          </w:tcPr>
          <w:p w:rsidR="00ED5CCA" w:rsidRPr="00F41D1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F41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ZAVRŠETAK</w:t>
            </w:r>
          </w:p>
        </w:tc>
        <w:tc>
          <w:tcPr>
            <w:tcW w:w="2219" w:type="pct"/>
            <w:vMerge/>
            <w:shd w:val="clear" w:color="auto" w:fill="E0E0E0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</w:p>
        </w:tc>
        <w:tc>
          <w:tcPr>
            <w:tcW w:w="710" w:type="pct"/>
            <w:vMerge/>
            <w:shd w:val="clear" w:color="auto" w:fill="E0E0E0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vMerge/>
            <w:shd w:val="clear" w:color="auto" w:fill="E0E0E0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</w:p>
        </w:tc>
        <w:tc>
          <w:tcPr>
            <w:tcW w:w="644" w:type="pct"/>
            <w:vMerge/>
            <w:shd w:val="clear" w:color="auto" w:fill="E0E0E0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8995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6933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Usluga pristupa internetu u nepokretnoj elektroničkoj komunikacijskoj mreži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58160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9361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49700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38236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Usluga pristupa internetu u pokretnoj elektroničkoj komunikacijskoj mreži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87391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5173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5797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0659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Brojevno utemeljena </w:t>
            </w:r>
            <w:proofErr w:type="spellStart"/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interpersonalna</w:t>
            </w:r>
            <w:proofErr w:type="spellEnd"/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 komunikacijska usluga u nepokretnoj elektroničkoj komunikacijskoj mreži (uključujući nomadske usluge)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38444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07358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6681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8976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Brojevno utemeljena </w:t>
            </w:r>
            <w:proofErr w:type="spellStart"/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interpersonalna</w:t>
            </w:r>
            <w:proofErr w:type="spellEnd"/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 xml:space="preserve"> komunikacijska usluga u pokretnoj elektroničkoj komunikacijskoj mreži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5131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036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3604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9274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Usluga prijenosa podataka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7200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61696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4120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57844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Usluga davanja u najam vodova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93439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7562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9758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1918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Zemaljska TV radiodifuzija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6334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5381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43872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9594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Zemaljska radiodifuzija zvuka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526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4875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202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6277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Usluga prijenosa telefonskog prometa između operatora (tranzit)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10750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7992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6088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9801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M2M usluge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33475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83342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27737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5438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Ostalo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4752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385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866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2848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Ostalo - Usluga s posebnom tarifom i besplatnog poziva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73712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6516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58398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0639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Ostalo - Usluga prijenosa govora putem interneta (</w:t>
            </w:r>
            <w:proofErr w:type="spellStart"/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VoIP</w:t>
            </w:r>
            <w:proofErr w:type="spellEnd"/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7595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1465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7060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4433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Ostalo - Usluga mobilnog virtualnog mrežnog operatora (MVNO)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201475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7066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DB469E" w:rsidTr="00ED5CCA">
        <w:trPr>
          <w:trHeight w:val="369"/>
        </w:trPr>
        <w:tc>
          <w:tcPr>
            <w:tcW w:w="425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74194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359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3475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219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130283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Ostalo - Usluga davanja pristupa i zajedničkog korištenja elektroničke komunikacijske infrastrukture i povezane opreme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ED5CCA" w:rsidRPr="00DB469E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39533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644" w:type="pct"/>
            <w:shd w:val="clear" w:color="auto" w:fill="auto"/>
            <w:vAlign w:val="center"/>
          </w:tcPr>
          <w:p w:rsidR="00ED5CCA" w:rsidRPr="00DB469E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58759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</w:tbl>
    <w:p w:rsidR="00DB469E" w:rsidRPr="00DB469E" w:rsidRDefault="00DB469E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  <w:proofErr w:type="spellStart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>Označite</w:t>
      </w:r>
      <w:proofErr w:type="spellEnd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>vrstu</w:t>
      </w:r>
      <w:proofErr w:type="spellEnd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>obavijesti</w:t>
      </w:r>
      <w:proofErr w:type="spellEnd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za </w:t>
      </w:r>
      <w:proofErr w:type="spellStart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>obavljanje</w:t>
      </w:r>
      <w:proofErr w:type="spellEnd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>elektroničkih</w:t>
      </w:r>
      <w:proofErr w:type="spellEnd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komunikacijskih </w:t>
      </w:r>
      <w:proofErr w:type="spellStart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>mreža</w:t>
      </w:r>
      <w:proofErr w:type="spellEnd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i usluga, te </w:t>
      </w:r>
      <w:proofErr w:type="spellStart"/>
      <w:r w:rsidRPr="00DB469E">
        <w:rPr>
          <w:rFonts w:ascii="Times New Roman" w:eastAsia="Times New Roman" w:hAnsi="Times New Roman" w:cs="Times New Roman"/>
          <w:color w:val="000000"/>
          <w:lang w:val="pl-PL" w:eastAsia="hr-HR"/>
        </w:rPr>
        <w:t>up</w:t>
      </w:r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>išite</w:t>
      </w:r>
      <w:proofErr w:type="spellEnd"/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>predviđeni</w:t>
      </w:r>
      <w:proofErr w:type="spellEnd"/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>datum</w:t>
      </w:r>
      <w:proofErr w:type="spellEnd"/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>početka</w:t>
      </w:r>
      <w:proofErr w:type="spellEnd"/>
      <w:r w:rsidR="006C1C68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="00F12AD3">
        <w:rPr>
          <w:rFonts w:ascii="Times New Roman" w:eastAsia="Times New Roman" w:hAnsi="Times New Roman" w:cs="Times New Roman"/>
          <w:color w:val="000000"/>
          <w:lang w:val="pl-PL" w:eastAsia="hr-HR"/>
        </w:rPr>
        <w:t>ili</w:t>
      </w:r>
      <w:proofErr w:type="spellEnd"/>
      <w:r w:rsidR="00F12AD3">
        <w:rPr>
          <w:rFonts w:ascii="Times New Roman" w:eastAsia="Times New Roman" w:hAnsi="Times New Roman" w:cs="Times New Roman"/>
          <w:color w:val="000000"/>
          <w:lang w:val="pl-PL" w:eastAsia="hr-HR"/>
        </w:rPr>
        <w:t xml:space="preserve"> </w:t>
      </w:r>
      <w:proofErr w:type="spellStart"/>
      <w:r w:rsidR="00F12AD3">
        <w:rPr>
          <w:rFonts w:ascii="Times New Roman" w:eastAsia="Times New Roman" w:hAnsi="Times New Roman" w:cs="Times New Roman"/>
          <w:color w:val="000000"/>
          <w:lang w:val="pl-PL" w:eastAsia="hr-HR"/>
        </w:rPr>
        <w:t>završetka</w:t>
      </w:r>
      <w:proofErr w:type="spellEnd"/>
      <w:r w:rsidR="00F12AD3">
        <w:rPr>
          <w:rFonts w:ascii="Times New Roman" w:eastAsia="Times New Roman" w:hAnsi="Times New Roman" w:cs="Times New Roman"/>
          <w:color w:val="000000"/>
          <w:lang w:val="pl-PL" w:eastAsia="hr-HR"/>
        </w:rPr>
        <w:t>:</w:t>
      </w:r>
    </w:p>
    <w:p w:rsidR="00395E6C" w:rsidRDefault="00395E6C" w:rsidP="005A2350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</w:p>
    <w:p w:rsidR="005A2350" w:rsidRDefault="005A2350" w:rsidP="005A2350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</w:p>
    <w:p w:rsidR="005A2350" w:rsidRDefault="005A2350" w:rsidP="005A2350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</w:p>
    <w:p w:rsidR="005A2350" w:rsidRDefault="005A2350" w:rsidP="005A2350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95E6C" w:rsidRDefault="00395E6C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95E6C" w:rsidRDefault="00395E6C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A2350" w:rsidRDefault="005A2350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A2350" w:rsidRDefault="005A2350" w:rsidP="00ED5CCA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F12AD3" w:rsidRDefault="00F12AD3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ED5CCA" w:rsidRPr="00F12AD3" w:rsidRDefault="00ED5CCA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F12A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lastRenderedPageBreak/>
        <w:t>Kratak opis i geografsko područje pružanja usluga:</w:t>
      </w:r>
    </w:p>
    <w:p w:rsidR="00F12AD3" w:rsidRPr="00F12AD3" w:rsidRDefault="00F12AD3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F12AD3" w:rsidRPr="00F12AD3" w:rsidRDefault="00F12AD3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12AD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Upišite kratak opis i geografsko područje (Republika Hrvatska; statističke regije – Grad Zagreb, Jadranska Hrvatska, Panonska Hrvatska, sjeverna Hrvatska; županije; gradovi i općine) obavljanja elektroničkih komunikacijskih usluga.</w:t>
      </w:r>
    </w:p>
    <w:p w:rsidR="00ED5CCA" w:rsidRPr="00DB469E" w:rsidRDefault="00ED5CCA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3"/>
      </w:tblGrid>
      <w:tr w:rsidR="00ED5CCA" w:rsidRPr="00DB469E" w:rsidTr="00C14DB6">
        <w:trPr>
          <w:trHeight w:val="11703"/>
        </w:trPr>
        <w:tc>
          <w:tcPr>
            <w:tcW w:w="8893" w:type="dxa"/>
            <w:shd w:val="clear" w:color="auto" w:fill="auto"/>
          </w:tcPr>
          <w:p w:rsidR="00ED5CCA" w:rsidRPr="00DB469E" w:rsidRDefault="00ED5CCA" w:rsidP="007E02D5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</w:tr>
    </w:tbl>
    <w:p w:rsidR="00ED5CCA" w:rsidRPr="00DB469E" w:rsidRDefault="00ED5CCA" w:rsidP="00ED5CCA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ED5CCA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tbl>
      <w:tblPr>
        <w:tblpPr w:leftFromText="180" w:rightFromText="180" w:vertAnchor="page" w:horzAnchor="margin" w:tblpY="3246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712"/>
        <w:gridCol w:w="4403"/>
        <w:gridCol w:w="1409"/>
        <w:gridCol w:w="1418"/>
      </w:tblGrid>
      <w:tr w:rsidR="00ED5CCA" w:rsidRPr="00ED5CCA" w:rsidTr="009D3527">
        <w:trPr>
          <w:trHeight w:val="1072"/>
        </w:trPr>
        <w:tc>
          <w:tcPr>
            <w:tcW w:w="885" w:type="pct"/>
            <w:gridSpan w:val="2"/>
            <w:shd w:val="clear" w:color="auto" w:fill="E0E0E0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VRSTA OBAVIJESTI</w:t>
            </w:r>
          </w:p>
        </w:tc>
        <w:tc>
          <w:tcPr>
            <w:tcW w:w="2506" w:type="pct"/>
            <w:vMerge w:val="restart"/>
            <w:shd w:val="clear" w:color="auto" w:fill="E0E0E0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MREŽE</w:t>
            </w:r>
          </w:p>
        </w:tc>
        <w:tc>
          <w:tcPr>
            <w:tcW w:w="802" w:type="pct"/>
            <w:vMerge w:val="restart"/>
            <w:shd w:val="clear" w:color="auto" w:fill="E0E0E0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DATUM POČETKA ILI ZAVRŠETKA </w:t>
            </w:r>
          </w:p>
        </w:tc>
        <w:tc>
          <w:tcPr>
            <w:tcW w:w="807" w:type="pct"/>
            <w:vMerge w:val="restart"/>
            <w:shd w:val="clear" w:color="auto" w:fill="E0E0E0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 xml:space="preserve">JAVNO </w:t>
            </w:r>
          </w:p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DOSTUPNA</w:t>
            </w:r>
          </w:p>
        </w:tc>
      </w:tr>
      <w:tr w:rsidR="00ED5CCA" w:rsidRPr="00ED5CCA" w:rsidTr="009D3527">
        <w:trPr>
          <w:cantSplit/>
          <w:trHeight w:val="1467"/>
        </w:trPr>
        <w:tc>
          <w:tcPr>
            <w:tcW w:w="480" w:type="pct"/>
            <w:shd w:val="clear" w:color="auto" w:fill="E0E0E0"/>
            <w:textDirection w:val="btLr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POČETAK</w:t>
            </w:r>
          </w:p>
        </w:tc>
        <w:tc>
          <w:tcPr>
            <w:tcW w:w="405" w:type="pct"/>
            <w:shd w:val="clear" w:color="auto" w:fill="E0E0E0"/>
            <w:textDirection w:val="btLr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hr-HR"/>
              </w:rPr>
              <w:t>ZAVRŠETAK</w:t>
            </w:r>
          </w:p>
        </w:tc>
        <w:tc>
          <w:tcPr>
            <w:tcW w:w="2506" w:type="pct"/>
            <w:vMerge/>
            <w:shd w:val="clear" w:color="auto" w:fill="E0E0E0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</w:p>
        </w:tc>
        <w:tc>
          <w:tcPr>
            <w:tcW w:w="802" w:type="pct"/>
            <w:vMerge/>
            <w:shd w:val="clear" w:color="auto" w:fill="E0E0E0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</w:p>
        </w:tc>
        <w:tc>
          <w:tcPr>
            <w:tcW w:w="807" w:type="pct"/>
            <w:vMerge/>
            <w:shd w:val="clear" w:color="auto" w:fill="E0E0E0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hr-HR"/>
              </w:rPr>
            </w:pPr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73462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3486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Koaksijalni kabel (kabelska infrastruktura)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3446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7376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36511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0617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Svjetlovodna infrastruktura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1220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6458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214064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33665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Elektroenergetska kabelska infrastruktura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3611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27932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8546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69067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Bežični licencirani spektar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80636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3102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36239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4177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Bežični nelicencirani spektar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7054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8387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5179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6160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Standardna mreža pokretnih komunikacija (npr. 2G, 3G, 4G, 5G)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21798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196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99577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7056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Ostale mreže pokretnih komunikacija (npr. TETRA)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7252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0533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0805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9041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Podmorski kabeli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45944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8778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48698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6501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Sateliti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13906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87473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  <w:tr w:rsidR="00ED5CCA" w:rsidRPr="00ED5CCA" w:rsidTr="009D3527">
        <w:trPr>
          <w:trHeight w:val="369"/>
        </w:trPr>
        <w:tc>
          <w:tcPr>
            <w:tcW w:w="480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8593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405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214160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2506" w:type="pct"/>
            <w:shd w:val="clear" w:color="auto" w:fill="auto"/>
            <w:vAlign w:val="center"/>
          </w:tcPr>
          <w:p w:rsidR="00ED5CCA" w:rsidRPr="00ED5CCA" w:rsidRDefault="00ED5CCA" w:rsidP="00ED5CCA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</w:pPr>
            <w:r w:rsidRPr="00ED5CCA">
              <w:rPr>
                <w:rFonts w:ascii="Times New Roman" w:eastAsia="Times New Roman" w:hAnsi="Times New Roman" w:cs="Times New Roman"/>
                <w:color w:val="000000"/>
                <w:sz w:val="20"/>
                <w:lang w:eastAsia="hr-HR"/>
              </w:rPr>
              <w:t>Ostalo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50286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>
                  <w:rPr>
                    <w:rFonts w:ascii="MS Gothic" w:eastAsia="MS Gothic" w:hAnsi="MS Gothic" w:cs="Times New Roman" w:hint="eastAsia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  <w:tc>
          <w:tcPr>
            <w:tcW w:w="807" w:type="pct"/>
            <w:shd w:val="clear" w:color="auto" w:fill="auto"/>
            <w:vAlign w:val="center"/>
          </w:tcPr>
          <w:p w:rsidR="00ED5CCA" w:rsidRPr="00ED5CCA" w:rsidRDefault="00FD7BBE" w:rsidP="00ED5CCA">
            <w:pPr>
              <w:spacing w:after="3" w:line="248" w:lineRule="auto"/>
              <w:ind w:left="122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lang w:eastAsia="hr-HR"/>
                </w:rPr>
                <w:id w:val="-10552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CA" w:rsidRPr="00ED5CCA">
                  <w:rPr>
                    <w:rFonts w:ascii="Segoe UI Symbol" w:eastAsia="Times New Roman" w:hAnsi="Segoe UI Symbol" w:cs="Segoe UI Symbol"/>
                    <w:color w:val="000000"/>
                    <w:sz w:val="24"/>
                    <w:lang w:eastAsia="hr-HR"/>
                  </w:rPr>
                  <w:t>☐</w:t>
                </w:r>
              </w:sdtContent>
            </w:sdt>
          </w:p>
        </w:tc>
      </w:tr>
    </w:tbl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657638" w:rsidRPr="00DB469E" w:rsidRDefault="00657638" w:rsidP="00657638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  <w:r w:rsidRPr="00DB469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Podaci o elektronički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m</w:t>
      </w:r>
      <w:r w:rsidRPr="00DB469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komunikacijski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m</w:t>
      </w:r>
      <w:r w:rsidRPr="00DB469E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>mrežama</w:t>
      </w:r>
    </w:p>
    <w:p w:rsidR="005A2350" w:rsidRDefault="005A2350" w:rsidP="00ED5CCA">
      <w:pPr>
        <w:spacing w:after="3" w:line="248" w:lineRule="auto"/>
        <w:ind w:right="-335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ED5CCA">
      <w:pPr>
        <w:spacing w:after="3" w:line="248" w:lineRule="auto"/>
        <w:ind w:right="-335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A2350" w:rsidRDefault="005A2350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5A2350" w:rsidRDefault="005A2350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ED5CCA" w:rsidRDefault="00ED5CCA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F12AD3" w:rsidRDefault="00F12AD3" w:rsidP="00395E6C">
      <w:pPr>
        <w:spacing w:after="3" w:line="248" w:lineRule="auto"/>
        <w:ind w:left="-284" w:right="-3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95E6C" w:rsidRPr="00F12AD3" w:rsidRDefault="00395E6C" w:rsidP="00F12AD3">
      <w:pPr>
        <w:spacing w:after="3" w:line="248" w:lineRule="auto"/>
        <w:ind w:left="-284" w:right="-335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hr-HR"/>
        </w:rPr>
      </w:pPr>
      <w:r w:rsidRPr="00F12AD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hr-HR"/>
        </w:rPr>
        <w:t>Kratak opis</w:t>
      </w:r>
      <w:r w:rsidR="00F12AD3" w:rsidRPr="00F12AD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hr-HR"/>
        </w:rPr>
        <w:t xml:space="preserve"> mreže</w:t>
      </w:r>
      <w:r w:rsidRPr="00F12AD3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hr-HR"/>
        </w:rPr>
        <w:t xml:space="preserve"> i geografsko područje:</w:t>
      </w:r>
    </w:p>
    <w:p w:rsidR="00395E6C" w:rsidRPr="00DB469E" w:rsidRDefault="00395E6C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DB469E" w:rsidRPr="00DB469E" w:rsidRDefault="00DB469E" w:rsidP="00DB469E">
      <w:pPr>
        <w:spacing w:after="3" w:line="248" w:lineRule="auto"/>
        <w:ind w:left="1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B469E" w:rsidRPr="00DB469E" w:rsidTr="008E7737">
        <w:trPr>
          <w:trHeight w:val="6386"/>
        </w:trPr>
        <w:tc>
          <w:tcPr>
            <w:tcW w:w="9286" w:type="dxa"/>
            <w:shd w:val="clear" w:color="auto" w:fill="auto"/>
          </w:tcPr>
          <w:p w:rsidR="00DB469E" w:rsidRPr="00DB469E" w:rsidRDefault="00DB469E" w:rsidP="00DB469E">
            <w:pPr>
              <w:spacing w:after="3" w:line="248" w:lineRule="auto"/>
              <w:ind w:left="122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</w:p>
        </w:tc>
      </w:tr>
    </w:tbl>
    <w:p w:rsidR="00DB469E" w:rsidRPr="00DB469E" w:rsidRDefault="00DB469E" w:rsidP="00DB469E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</w:p>
    <w:p w:rsidR="00DB469E" w:rsidRPr="00DB469E" w:rsidRDefault="00DB469E" w:rsidP="00DB469E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lang w:val="pl-PL" w:eastAsia="hr-HR"/>
        </w:rPr>
      </w:pPr>
    </w:p>
    <w:p w:rsidR="00DB469E" w:rsidRPr="00DB469E" w:rsidRDefault="00DB469E" w:rsidP="00395E6C">
      <w:pPr>
        <w:spacing w:after="3" w:line="248" w:lineRule="auto"/>
        <w:ind w:left="-284" w:right="-4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DB469E" w:rsidRPr="00DB469E" w:rsidRDefault="00DB469E" w:rsidP="00DB469E">
      <w:pPr>
        <w:spacing w:after="3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DB469E" w:rsidRPr="00DB469E" w:rsidRDefault="00DB469E" w:rsidP="00395E6C">
      <w:pPr>
        <w:spacing w:after="3" w:line="248" w:lineRule="auto"/>
        <w:ind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DB469E" w:rsidRPr="00DB469E" w:rsidRDefault="00DB469E" w:rsidP="00DB469E">
      <w:pPr>
        <w:spacing w:after="3" w:line="248" w:lineRule="auto"/>
        <w:ind w:left="-284" w:right="-1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DB46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Obrascu je potrebno priložiti sljedeće dokumente:</w:t>
      </w:r>
    </w:p>
    <w:p w:rsidR="00DB469E" w:rsidRPr="00DB469E" w:rsidRDefault="00DB469E" w:rsidP="00DB469E">
      <w:pPr>
        <w:spacing w:after="3" w:line="248" w:lineRule="auto"/>
        <w:ind w:left="-284" w:right="-1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DB469E" w:rsidRPr="00DB469E" w:rsidRDefault="00DB469E" w:rsidP="00DB469E">
      <w:pPr>
        <w:spacing w:after="3" w:line="248" w:lineRule="auto"/>
        <w:ind w:left="-284" w:right="-1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DB469E" w:rsidRPr="00DB469E" w:rsidRDefault="00DB469E" w:rsidP="00DB469E">
      <w:pPr>
        <w:numPr>
          <w:ilvl w:val="0"/>
          <w:numId w:val="1"/>
        </w:num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DB46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rješenje o upisu u sudski registar ili rješenje o upisu u obrtni registar</w:t>
      </w:r>
    </w:p>
    <w:p w:rsidR="00DB469E" w:rsidRPr="00DB469E" w:rsidRDefault="00DB469E" w:rsidP="00DB469E">
      <w:pPr>
        <w:numPr>
          <w:ilvl w:val="0"/>
          <w:numId w:val="1"/>
        </w:num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DB46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punomoć ovlaštene osobe (ako obavijest podnosi opunomoćena osoba)</w:t>
      </w:r>
    </w:p>
    <w:p w:rsidR="00DB469E" w:rsidRPr="00DB469E" w:rsidRDefault="00DB469E" w:rsidP="00DB469E">
      <w:pPr>
        <w:spacing w:after="0" w:line="240" w:lineRule="auto"/>
        <w:ind w:left="-284" w:right="-193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DB469E" w:rsidRPr="00DB469E" w:rsidRDefault="00DB469E" w:rsidP="00DB469E">
      <w:pPr>
        <w:spacing w:after="0" w:line="240" w:lineRule="auto"/>
        <w:ind w:left="-284" w:right="-193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Default="00DB469E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DB46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Ispravno popunjen obrazac zajedno s prilozima potrebno je predati ili poslati poštom s povratnicom na adresu sjedišta Hrvatske regulatorne agencije za mrežne djelatnosti, </w:t>
      </w:r>
      <w:r w:rsidR="00395E6C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Ulica </w:t>
      </w:r>
      <w:r w:rsidRPr="00DB469E">
        <w:rPr>
          <w:rFonts w:ascii="Times New Roman" w:eastAsia="Times New Roman" w:hAnsi="Times New Roman" w:cs="Times New Roman"/>
          <w:color w:val="000000"/>
          <w:sz w:val="24"/>
          <w:lang w:eastAsia="hr-HR"/>
        </w:rPr>
        <w:t>Roberta Frangeša</w:t>
      </w:r>
      <w:r w:rsidR="00395E6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-</w:t>
      </w:r>
      <w:r w:rsidR="00866D3A">
        <w:rPr>
          <w:rFonts w:ascii="Times New Roman" w:eastAsia="Times New Roman" w:hAnsi="Times New Roman" w:cs="Times New Roman"/>
          <w:color w:val="000000"/>
          <w:sz w:val="24"/>
          <w:lang w:eastAsia="hr-HR"/>
        </w:rPr>
        <w:t>Mihanovića 9, 10110 Zagreb.</w:t>
      </w:r>
    </w:p>
    <w:p w:rsidR="00866D3A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866D3A" w:rsidRPr="00DB469E" w:rsidRDefault="00866D3A" w:rsidP="00DB469E">
      <w:pPr>
        <w:spacing w:after="0" w:line="240" w:lineRule="auto"/>
        <w:ind w:left="-284" w:right="-193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E1AC2" w:rsidRDefault="00395E6C" w:rsidP="00395E6C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395E6C">
        <w:rPr>
          <w:rFonts w:ascii="Times New Roman" w:eastAsia="Times New Roman" w:hAnsi="Times New Roman" w:cs="Times New Roman"/>
          <w:color w:val="000000"/>
          <w:sz w:val="24"/>
          <w:lang w:eastAsia="hr-HR"/>
        </w:rPr>
        <w:t>IZJAVA</w:t>
      </w:r>
    </w:p>
    <w:p w:rsidR="00C14DB6" w:rsidRDefault="00C14DB6" w:rsidP="00395E6C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95E6C" w:rsidRPr="00C14DB6" w:rsidRDefault="00395E6C" w:rsidP="00395E6C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C14D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U ime osobe ili tvrtke koja podnosi Prethodnu obavijest, izjavljujem da su informacije koje sam naveo/la točne i potpune u svim aspektima.</w:t>
      </w:r>
    </w:p>
    <w:p w:rsidR="00395E6C" w:rsidRDefault="00395E6C" w:rsidP="00395E6C"/>
    <w:p w:rsidR="00395E6C" w:rsidRDefault="00395E6C" w:rsidP="00395E6C"/>
    <w:p w:rsidR="00395E6C" w:rsidRPr="00C14DB6" w:rsidRDefault="00395E6C" w:rsidP="00395E6C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C14DB6">
        <w:rPr>
          <w:rFonts w:ascii="Times New Roman" w:eastAsia="Times New Roman" w:hAnsi="Times New Roman" w:cs="Times New Roman"/>
          <w:color w:val="000000"/>
          <w:sz w:val="24"/>
          <w:lang w:eastAsia="hr-HR"/>
        </w:rPr>
        <w:t>Puno ime potpisnika:</w:t>
      </w:r>
    </w:p>
    <w:p w:rsidR="00395E6C" w:rsidRDefault="00395E6C" w:rsidP="00395E6C"/>
    <w:p w:rsidR="00395E6C" w:rsidRDefault="00395E6C" w:rsidP="00395E6C">
      <w:r>
        <w:t>__________________________________________________________________________________</w:t>
      </w:r>
    </w:p>
    <w:p w:rsidR="00395E6C" w:rsidRDefault="00395E6C" w:rsidP="00395E6C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95E6C" w:rsidRDefault="00395E6C" w:rsidP="00395E6C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95E6C" w:rsidRDefault="00395E6C" w:rsidP="00395E6C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r-HR"/>
        </w:rPr>
        <w:t>Potpis:</w:t>
      </w:r>
    </w:p>
    <w:p w:rsidR="00395E6C" w:rsidRDefault="00395E6C" w:rsidP="00395E6C">
      <w:pPr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395E6C" w:rsidRPr="00395E6C" w:rsidRDefault="00395E6C" w:rsidP="00395E6C">
      <w:r w:rsidRPr="00395E6C">
        <w:t>___________________________________________________________________________</w:t>
      </w:r>
      <w:r>
        <w:t>_______</w:t>
      </w:r>
    </w:p>
    <w:sectPr w:rsidR="00395E6C" w:rsidRPr="00395E6C" w:rsidSect="00EE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151CB"/>
    <w:multiLevelType w:val="hybridMultilevel"/>
    <w:tmpl w:val="A8B252F8"/>
    <w:lvl w:ilvl="0" w:tplc="041A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9E"/>
    <w:rsid w:val="000B767B"/>
    <w:rsid w:val="00130283"/>
    <w:rsid w:val="001A3BBA"/>
    <w:rsid w:val="0023682C"/>
    <w:rsid w:val="00256FF0"/>
    <w:rsid w:val="00272E4F"/>
    <w:rsid w:val="00395E6C"/>
    <w:rsid w:val="00466D45"/>
    <w:rsid w:val="004F2FE1"/>
    <w:rsid w:val="00561D28"/>
    <w:rsid w:val="005A2350"/>
    <w:rsid w:val="00657638"/>
    <w:rsid w:val="006C1C68"/>
    <w:rsid w:val="006E7017"/>
    <w:rsid w:val="00720048"/>
    <w:rsid w:val="00847163"/>
    <w:rsid w:val="00866D3A"/>
    <w:rsid w:val="009D3527"/>
    <w:rsid w:val="00AA6A08"/>
    <w:rsid w:val="00AA6C20"/>
    <w:rsid w:val="00C14DB6"/>
    <w:rsid w:val="00C74075"/>
    <w:rsid w:val="00CA1709"/>
    <w:rsid w:val="00CD0985"/>
    <w:rsid w:val="00DB469E"/>
    <w:rsid w:val="00E74278"/>
    <w:rsid w:val="00ED5CCA"/>
    <w:rsid w:val="00EE6BE3"/>
    <w:rsid w:val="00F12AD3"/>
    <w:rsid w:val="00F41D1E"/>
    <w:rsid w:val="00FD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7B0D-3D3F-4062-88C1-C1FA95C5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E2BC-7FEC-498A-9C4A-21E8C4F6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Kasipović</dc:creator>
  <cp:lastModifiedBy>Igor Kasipović</cp:lastModifiedBy>
  <cp:revision>2</cp:revision>
  <cp:lastPrinted>2020-03-17T08:18:00Z</cp:lastPrinted>
  <dcterms:created xsi:type="dcterms:W3CDTF">2024-01-26T09:01:00Z</dcterms:created>
  <dcterms:modified xsi:type="dcterms:W3CDTF">2024-01-26T09:01:00Z</dcterms:modified>
</cp:coreProperties>
</file>